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38" w:rsidRPr="00243616" w:rsidRDefault="005D0A8A" w:rsidP="00C95538">
      <w:pPr>
        <w:jc w:val="center"/>
        <w:rPr>
          <w:rFonts w:ascii="Arial" w:hAnsi="Arial" w:cs="Arial"/>
          <w:sz w:val="48"/>
          <w:szCs w:val="48"/>
          <w:u w:val="single"/>
          <w:lang w:val="nl-BE"/>
        </w:rPr>
      </w:pPr>
      <w:r>
        <w:rPr>
          <w:rFonts w:ascii="Arial" w:hAnsi="Arial" w:cs="Arial"/>
          <w:sz w:val="48"/>
          <w:szCs w:val="48"/>
          <w:u w:val="single"/>
          <w:lang w:val="nl-BE"/>
        </w:rPr>
        <w:t>Bijlage 2</w:t>
      </w:r>
      <w:r w:rsidR="00EA0BAE">
        <w:rPr>
          <w:rFonts w:ascii="Arial" w:hAnsi="Arial" w:cs="Arial"/>
          <w:sz w:val="48"/>
          <w:szCs w:val="48"/>
          <w:u w:val="single"/>
          <w:lang w:val="nl-BE"/>
        </w:rPr>
        <w:t xml:space="preserve">: </w:t>
      </w:r>
      <w:r w:rsidR="00C95538" w:rsidRPr="00243616">
        <w:rPr>
          <w:rFonts w:ascii="Arial" w:hAnsi="Arial" w:cs="Arial"/>
          <w:sz w:val="48"/>
          <w:szCs w:val="48"/>
          <w:u w:val="single"/>
          <w:lang w:val="nl-BE"/>
        </w:rPr>
        <w:t>Opvang - studie</w:t>
      </w:r>
    </w:p>
    <w:p w:rsidR="00243616" w:rsidRDefault="00E402B5">
      <w:pPr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 xml:space="preserve">Hieronder vindt u een overzicht van de organisatie van buitenschoolse opvang en studie. </w:t>
      </w:r>
    </w:p>
    <w:p w:rsidR="00E402B5" w:rsidRPr="00E402B5" w:rsidRDefault="00E402B5">
      <w:pPr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 xml:space="preserve">Voor deze opvang werken wij samen met </w:t>
      </w:r>
      <w:proofErr w:type="spellStart"/>
      <w:r>
        <w:rPr>
          <w:rFonts w:ascii="Verdana" w:hAnsi="Verdana" w:cs="Arial"/>
          <w:sz w:val="24"/>
          <w:szCs w:val="24"/>
          <w:lang w:val="nl-BE"/>
        </w:rPr>
        <w:t>Stekelbees</w:t>
      </w:r>
      <w:proofErr w:type="spellEnd"/>
      <w:r>
        <w:rPr>
          <w:rFonts w:ascii="Verdana" w:hAnsi="Verdana" w:cs="Arial"/>
          <w:sz w:val="24"/>
          <w:szCs w:val="24"/>
          <w:lang w:val="nl-BE"/>
        </w:rPr>
        <w:t xml:space="preserve">, de gemeentelijke dienst voor buitenschoolse opvang. </w:t>
      </w:r>
    </w:p>
    <w:p w:rsidR="002E51B7" w:rsidRPr="00243616" w:rsidRDefault="002E101D">
      <w:pPr>
        <w:rPr>
          <w:rFonts w:ascii="Arial" w:hAnsi="Arial" w:cs="Arial"/>
          <w:sz w:val="28"/>
          <w:szCs w:val="28"/>
          <w:u w:val="single"/>
          <w:lang w:val="nl-BE"/>
        </w:rPr>
      </w:pPr>
      <w:r w:rsidRPr="00243616">
        <w:rPr>
          <w:rFonts w:ascii="Arial" w:hAnsi="Arial" w:cs="Arial"/>
          <w:sz w:val="28"/>
          <w:szCs w:val="28"/>
          <w:u w:val="single"/>
          <w:lang w:val="nl-BE"/>
        </w:rPr>
        <w:t>Op maandag, dinsdag en donderdag: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1963"/>
        <w:gridCol w:w="2560"/>
        <w:gridCol w:w="2385"/>
        <w:gridCol w:w="2164"/>
      </w:tblGrid>
      <w:tr w:rsidR="00FD5F69" w:rsidRPr="00243616" w:rsidTr="0035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Peuters,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kleuter en 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 en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4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5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en  6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</w:tr>
      <w:tr w:rsidR="00FD5F69" w:rsidRPr="00243616" w:rsidTr="00350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4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7u00 tot 8u00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16u15 tot 17u00</w:t>
            </w: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Speelschool</w:t>
            </w: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</w:t>
            </w:r>
            <w:r w:rsidR="003509A2" w:rsidRPr="00243616">
              <w:rPr>
                <w:rFonts w:ascii="Arial" w:hAnsi="Arial" w:cs="Arial"/>
                <w:lang w:val="nl-BE"/>
              </w:rPr>
              <w:t xml:space="preserve"> deel 1</w:t>
            </w:r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17u00 tot 17u20</w:t>
            </w: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Speelschool</w:t>
            </w: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</w:t>
            </w:r>
            <w:r w:rsidR="003509A2" w:rsidRPr="00243616">
              <w:rPr>
                <w:rFonts w:ascii="Arial" w:hAnsi="Arial" w:cs="Arial"/>
                <w:lang w:val="nl-BE"/>
              </w:rPr>
              <w:t xml:space="preserve"> deel 2</w:t>
            </w:r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17u20 tot 18u30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</w:tbl>
    <w:p w:rsidR="002E101D" w:rsidRPr="00243616" w:rsidRDefault="00E402B5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Noot: In het derde trimester kunnen leerlingen van het eerste leerjaar, indien de ouders dit wensen, ook studie volgen. </w:t>
      </w:r>
    </w:p>
    <w:p w:rsidR="00C95538" w:rsidRPr="00243616" w:rsidRDefault="00C95538">
      <w:p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Tarieven:</w:t>
      </w:r>
    </w:p>
    <w:p w:rsidR="00C95538" w:rsidRPr="00243616" w:rsidRDefault="00381109" w:rsidP="00CE503B">
      <w:pPr>
        <w:pStyle w:val="Lijstalinea"/>
        <w:numPr>
          <w:ilvl w:val="0"/>
          <w:numId w:val="2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Bui</w:t>
      </w:r>
      <w:r w:rsidR="00FF46B4" w:rsidRPr="00243616">
        <w:rPr>
          <w:rFonts w:ascii="Arial" w:hAnsi="Arial" w:cs="Arial"/>
          <w:u w:val="single"/>
          <w:lang w:val="nl-BE"/>
        </w:rPr>
        <w:t>t</w:t>
      </w:r>
      <w:r w:rsidRPr="00243616">
        <w:rPr>
          <w:rFonts w:ascii="Arial" w:hAnsi="Arial" w:cs="Arial"/>
          <w:u w:val="single"/>
          <w:lang w:val="nl-BE"/>
        </w:rPr>
        <w:t xml:space="preserve">enschoolse </w:t>
      </w:r>
      <w:r w:rsidR="00C95538" w:rsidRPr="00243616">
        <w:rPr>
          <w:rFonts w:ascii="Arial" w:hAnsi="Arial" w:cs="Arial"/>
          <w:u w:val="single"/>
          <w:lang w:val="nl-BE"/>
        </w:rPr>
        <w:t xml:space="preserve"> opvang </w:t>
      </w:r>
      <w:proofErr w:type="spellStart"/>
      <w:r w:rsidR="00C95538" w:rsidRPr="00243616">
        <w:rPr>
          <w:rFonts w:ascii="Arial" w:hAnsi="Arial" w:cs="Arial"/>
          <w:u w:val="single"/>
          <w:lang w:val="nl-BE"/>
        </w:rPr>
        <w:t>Stekelbees</w:t>
      </w:r>
      <w:proofErr w:type="spellEnd"/>
      <w:r w:rsidR="00C95538" w:rsidRPr="00243616">
        <w:rPr>
          <w:rFonts w:ascii="Arial" w:hAnsi="Arial" w:cs="Arial"/>
          <w:u w:val="single"/>
          <w:lang w:val="nl-BE"/>
        </w:rPr>
        <w:t xml:space="preserve">: </w:t>
      </w:r>
    </w:p>
    <w:p w:rsidR="00C95538" w:rsidRPr="00243616" w:rsidRDefault="00D40235" w:rsidP="00E0397D">
      <w:pPr>
        <w:pStyle w:val="Lijstalinea"/>
        <w:numPr>
          <w:ilvl w:val="3"/>
          <w:numId w:val="1"/>
        </w:numPr>
        <w:ind w:right="-213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Per begonnen half uur: 1</w:t>
      </w:r>
      <w:r w:rsidR="00186A12">
        <w:rPr>
          <w:rFonts w:ascii="Arial" w:hAnsi="Arial" w:cs="Arial"/>
          <w:lang w:val="nl-BE"/>
        </w:rPr>
        <w:t>,06</w:t>
      </w:r>
      <w:r w:rsidR="00C95538" w:rsidRPr="00243616">
        <w:rPr>
          <w:rFonts w:ascii="Arial" w:hAnsi="Arial" w:cs="Arial"/>
          <w:lang w:val="nl-BE"/>
        </w:rPr>
        <w:t xml:space="preserve"> euro</w:t>
      </w:r>
    </w:p>
    <w:p w:rsidR="00C95538" w:rsidRPr="00243616" w:rsidRDefault="00186A12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Derde dag: 4,93</w:t>
      </w:r>
      <w:r w:rsidR="00C95538" w:rsidRPr="00243616">
        <w:rPr>
          <w:rFonts w:ascii="Arial" w:hAnsi="Arial" w:cs="Arial"/>
          <w:lang w:val="nl-BE"/>
        </w:rPr>
        <w:t xml:space="preserve"> euro</w:t>
      </w:r>
    </w:p>
    <w:p w:rsidR="00C95538" w:rsidRPr="00243616" w:rsidRDefault="00E402B5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Halve dag: 7</w:t>
      </w:r>
      <w:r w:rsidR="00186A12">
        <w:rPr>
          <w:rFonts w:ascii="Arial" w:hAnsi="Arial" w:cs="Arial"/>
          <w:lang w:val="nl-BE"/>
        </w:rPr>
        <w:t>,44</w:t>
      </w:r>
      <w:r>
        <w:rPr>
          <w:rFonts w:ascii="Arial" w:hAnsi="Arial" w:cs="Arial"/>
          <w:lang w:val="nl-BE"/>
        </w:rPr>
        <w:t xml:space="preserve"> </w:t>
      </w:r>
      <w:r w:rsidR="00C95538" w:rsidRPr="00243616">
        <w:rPr>
          <w:rFonts w:ascii="Arial" w:hAnsi="Arial" w:cs="Arial"/>
          <w:lang w:val="nl-BE"/>
        </w:rPr>
        <w:t>euro</w:t>
      </w:r>
    </w:p>
    <w:p w:rsidR="00C95538" w:rsidRPr="00243616" w:rsidRDefault="00E91AA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Hele dag: 14</w:t>
      </w:r>
      <w:r w:rsidR="00186A12">
        <w:rPr>
          <w:rFonts w:ascii="Arial" w:hAnsi="Arial" w:cs="Arial"/>
          <w:lang w:val="nl-BE"/>
        </w:rPr>
        <w:t>,83</w:t>
      </w:r>
      <w:r w:rsidR="00E402B5">
        <w:rPr>
          <w:rFonts w:ascii="Arial" w:hAnsi="Arial" w:cs="Arial"/>
          <w:lang w:val="nl-BE"/>
        </w:rPr>
        <w:t xml:space="preserve"> </w:t>
      </w:r>
      <w:r w:rsidR="00C95538" w:rsidRPr="00243616">
        <w:rPr>
          <w:rFonts w:ascii="Arial" w:hAnsi="Arial" w:cs="Arial"/>
          <w:lang w:val="nl-BE"/>
        </w:rPr>
        <w:t>euro</w:t>
      </w:r>
    </w:p>
    <w:p w:rsidR="007D1251" w:rsidRPr="00243616" w:rsidRDefault="007D1251" w:rsidP="00381109">
      <w:pPr>
        <w:pStyle w:val="Lijstalinea"/>
        <w:ind w:left="1416"/>
        <w:rPr>
          <w:rFonts w:ascii="Arial" w:hAnsi="Arial" w:cs="Arial"/>
          <w:lang w:val="nl-BE"/>
        </w:rPr>
      </w:pPr>
    </w:p>
    <w:p w:rsidR="00317E1C" w:rsidRDefault="00381109" w:rsidP="00381109">
      <w:pPr>
        <w:pStyle w:val="Lijstalinea"/>
        <w:ind w:left="1416"/>
        <w:rPr>
          <w:rFonts w:ascii="Arial" w:hAnsi="Arial" w:cs="Arial"/>
        </w:rPr>
      </w:pPr>
      <w:r w:rsidRPr="00243616">
        <w:rPr>
          <w:rFonts w:ascii="Arial" w:hAnsi="Arial" w:cs="Arial"/>
          <w:lang w:val="nl-BE"/>
        </w:rPr>
        <w:t xml:space="preserve">Meer info: </w:t>
      </w:r>
      <w:hyperlink r:id="rId6" w:tgtFrame="_blank" w:history="1">
        <w:r w:rsidRPr="00243616">
          <w:rPr>
            <w:rStyle w:val="Hyperlink"/>
            <w:rFonts w:ascii="Arial" w:hAnsi="Arial" w:cs="Arial"/>
            <w:color w:val="658967"/>
            <w:shd w:val="clear" w:color="auto" w:fill="FFFFFF"/>
          </w:rPr>
          <w:t>www.landelijkekinderopvang.be</w:t>
        </w:r>
      </w:hyperlink>
    </w:p>
    <w:p w:rsidR="00E0397D" w:rsidRDefault="00E0397D" w:rsidP="00381109">
      <w:pPr>
        <w:pStyle w:val="Lijstalinea"/>
        <w:ind w:left="1416"/>
        <w:rPr>
          <w:rFonts w:ascii="Arial" w:hAnsi="Arial" w:cs="Arial"/>
        </w:rPr>
      </w:pPr>
    </w:p>
    <w:p w:rsidR="00E0397D" w:rsidRPr="00243616" w:rsidRDefault="00E0397D" w:rsidP="00381109">
      <w:pPr>
        <w:pStyle w:val="Lijstalinea"/>
        <w:ind w:left="1416"/>
        <w:rPr>
          <w:rFonts w:ascii="Arial" w:hAnsi="Arial" w:cs="Arial"/>
        </w:rPr>
      </w:pPr>
    </w:p>
    <w:p w:rsidR="00FE421A" w:rsidRPr="00243616" w:rsidRDefault="00FE421A" w:rsidP="00FE421A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Speelschool:</w:t>
      </w:r>
      <w:r w:rsidR="00B6371C" w:rsidRPr="00243616">
        <w:rPr>
          <w:rFonts w:ascii="Arial" w:hAnsi="Arial" w:cs="Arial"/>
          <w:u w:val="single"/>
          <w:lang w:val="nl-BE"/>
        </w:rPr>
        <w:t xml:space="preserve"> </w:t>
      </w:r>
    </w:p>
    <w:p w:rsidR="0083367A" w:rsidRPr="00243616" w:rsidRDefault="00D40235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Per begonnen half uur: 1</w:t>
      </w:r>
      <w:r w:rsidR="00186A12">
        <w:rPr>
          <w:rFonts w:ascii="Arial" w:hAnsi="Arial" w:cs="Arial"/>
          <w:lang w:val="nl-BE"/>
        </w:rPr>
        <w:t>,06</w:t>
      </w:r>
      <w:r w:rsidR="007D1251" w:rsidRPr="00243616">
        <w:rPr>
          <w:rFonts w:ascii="Arial" w:hAnsi="Arial" w:cs="Arial"/>
          <w:lang w:val="nl-BE"/>
        </w:rPr>
        <w:t xml:space="preserve"> euro</w:t>
      </w:r>
    </w:p>
    <w:p w:rsidR="00FF46B4" w:rsidRPr="00243616" w:rsidRDefault="00E872CB" w:rsidP="00FF46B4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De speelschool gaat door in het lokaal naast de opvang.  </w:t>
      </w:r>
      <w:r w:rsidR="00FF46B4" w:rsidRPr="00243616">
        <w:rPr>
          <w:rFonts w:ascii="Arial" w:hAnsi="Arial" w:cs="Arial"/>
          <w:lang w:val="nl-BE"/>
        </w:rPr>
        <w:t>Tijdens de speelschool mogen de kinderen op elk moment afgehaald worden.</w:t>
      </w:r>
      <w:r w:rsidRPr="00243616">
        <w:rPr>
          <w:rFonts w:ascii="Arial" w:hAnsi="Arial" w:cs="Arial"/>
          <w:lang w:val="nl-BE"/>
        </w:rPr>
        <w:t xml:space="preserve">  Ouders die hun kinderen afhalen, nemen de ingang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</w:p>
    <w:p w:rsidR="00FE421A" w:rsidRPr="00243616" w:rsidRDefault="00FE421A" w:rsidP="00FE421A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Studie:</w:t>
      </w:r>
    </w:p>
    <w:p w:rsidR="00FE421A" w:rsidRPr="00243616" w:rsidRDefault="00FE421A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Deel 1: </w:t>
      </w:r>
      <w:r w:rsidR="00186A12">
        <w:rPr>
          <w:rFonts w:ascii="Arial" w:hAnsi="Arial" w:cs="Arial"/>
          <w:lang w:val="nl-BE"/>
        </w:rPr>
        <w:t>1,59</w:t>
      </w:r>
      <w:r w:rsidR="00B6371C" w:rsidRPr="00243616">
        <w:rPr>
          <w:rFonts w:ascii="Arial" w:hAnsi="Arial" w:cs="Arial"/>
          <w:lang w:val="nl-BE"/>
        </w:rPr>
        <w:t xml:space="preserve"> euro</w:t>
      </w:r>
    </w:p>
    <w:p w:rsidR="00B6371C" w:rsidRPr="00243616" w:rsidRDefault="005D0A8A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lastRenderedPageBreak/>
        <w:t>Deel 2: 0,53</w:t>
      </w:r>
      <w:r w:rsidR="00B6371C" w:rsidRPr="00243616">
        <w:rPr>
          <w:rFonts w:ascii="Arial" w:hAnsi="Arial" w:cs="Arial"/>
          <w:lang w:val="nl-BE"/>
        </w:rPr>
        <w:t xml:space="preserve"> euro</w:t>
      </w:r>
    </w:p>
    <w:p w:rsidR="00C95538" w:rsidRPr="00243616" w:rsidRDefault="00C95538" w:rsidP="007D1251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u w:val="dash"/>
          <w:lang w:val="nl-BE"/>
        </w:rPr>
        <w:t xml:space="preserve">Studie deel 1: </w:t>
      </w:r>
      <w:r w:rsidRPr="00243616">
        <w:rPr>
          <w:rFonts w:ascii="Arial" w:hAnsi="Arial" w:cs="Arial"/>
          <w:lang w:val="nl-BE"/>
        </w:rPr>
        <w:t xml:space="preserve">niemand verlaat de studie.  </w:t>
      </w:r>
      <w:r w:rsidRPr="00243616">
        <w:rPr>
          <w:rFonts w:ascii="Arial" w:hAnsi="Arial" w:cs="Arial"/>
          <w:i/>
          <w:lang w:val="nl-BE"/>
        </w:rPr>
        <w:t>Er wordt enkel een uitzondering gemaakt voor leerlingen die naar de logopedie moeten.</w:t>
      </w:r>
      <w:r w:rsidRPr="00243616">
        <w:rPr>
          <w:rFonts w:ascii="Arial" w:hAnsi="Arial" w:cs="Arial"/>
          <w:lang w:val="nl-BE"/>
        </w:rPr>
        <w:t xml:space="preserve">  Om 17u00 is er een ri</w:t>
      </w:r>
      <w:r w:rsidR="00C51C7D">
        <w:rPr>
          <w:rFonts w:ascii="Arial" w:hAnsi="Arial" w:cs="Arial"/>
          <w:lang w:val="nl-BE"/>
        </w:rPr>
        <w:t>j naar de markt.  Juf. Ann Martens</w:t>
      </w:r>
      <w:r w:rsidRPr="00243616">
        <w:rPr>
          <w:rFonts w:ascii="Arial" w:hAnsi="Arial" w:cs="Arial"/>
          <w:lang w:val="nl-BE"/>
        </w:rPr>
        <w:t xml:space="preserve"> helpt de leerlingen met oversteken aan de Steenstraat en aan de drukke weg ter hoogte van de Mimosa.  </w:t>
      </w:r>
    </w:p>
    <w:p w:rsidR="00C95538" w:rsidRDefault="00C95538" w:rsidP="007D1251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u w:val="dash"/>
          <w:lang w:val="nl-BE"/>
        </w:rPr>
        <w:t>Studie deel 2:</w:t>
      </w:r>
      <w:r w:rsidRPr="00243616">
        <w:rPr>
          <w:rFonts w:ascii="Arial" w:hAnsi="Arial" w:cs="Arial"/>
          <w:lang w:val="nl-BE"/>
        </w:rPr>
        <w:t xml:space="preserve"> leerlingen kunnen op elk moment afgehaald worden.</w:t>
      </w:r>
    </w:p>
    <w:p w:rsidR="00C51C7D" w:rsidRDefault="00C51C7D" w:rsidP="00C51C7D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De studie wordt op maandag begeleid door juf. Lies, op dinsdag door juf. Lieve en op donderdag door juf. Ingrid. </w:t>
      </w:r>
    </w:p>
    <w:p w:rsidR="00C51C7D" w:rsidRPr="00243616" w:rsidRDefault="00C51C7D" w:rsidP="00C51C7D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De leerlingen maken voor de pauze hun huiswerk of studeren een les. Na de pauze mogen de leerlingen die klaar zijn op de computer oefenen of een boek lezen. </w:t>
      </w:r>
    </w:p>
    <w:p w:rsidR="00C95538" w:rsidRPr="00243616" w:rsidRDefault="00C95538">
      <w:pPr>
        <w:rPr>
          <w:rFonts w:ascii="Arial" w:hAnsi="Arial" w:cs="Arial"/>
          <w:lang w:val="nl-BE"/>
        </w:rPr>
      </w:pPr>
    </w:p>
    <w:p w:rsidR="00FD5F69" w:rsidRPr="00243616" w:rsidRDefault="00FD5F69">
      <w:pPr>
        <w:rPr>
          <w:rFonts w:ascii="Arial" w:hAnsi="Arial" w:cs="Arial"/>
          <w:sz w:val="28"/>
          <w:szCs w:val="28"/>
          <w:u w:val="single"/>
          <w:lang w:val="nl-BE"/>
        </w:rPr>
      </w:pPr>
      <w:r w:rsidRPr="00243616">
        <w:rPr>
          <w:rFonts w:ascii="Arial" w:hAnsi="Arial" w:cs="Arial"/>
          <w:sz w:val="28"/>
          <w:szCs w:val="28"/>
          <w:u w:val="single"/>
          <w:lang w:val="nl-BE"/>
        </w:rPr>
        <w:t>Op woensdag: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1916"/>
        <w:gridCol w:w="2525"/>
        <w:gridCol w:w="2514"/>
        <w:gridCol w:w="2117"/>
      </w:tblGrid>
      <w:tr w:rsidR="00FD5F69" w:rsidRPr="00243616" w:rsidTr="00C9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Peuters,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kleuter en 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 en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4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5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en  6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</w:tr>
      <w:tr w:rsidR="00C95538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2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12u30 tot 14u00</w:t>
            </w: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CE503B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CE503B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 en spel</w:t>
            </w:r>
          </w:p>
        </w:tc>
      </w:tr>
      <w:tr w:rsidR="00C95538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14u00 tot 18u30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CE503B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C95538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</w:tbl>
    <w:p w:rsidR="00FD5F69" w:rsidRPr="00243616" w:rsidRDefault="00FD5F69">
      <w:pPr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Tarieven:</w:t>
      </w:r>
    </w:p>
    <w:p w:rsidR="00E872CB" w:rsidRDefault="00E872CB" w:rsidP="00E872CB">
      <w:pPr>
        <w:pStyle w:val="Lijstalinea"/>
        <w:numPr>
          <w:ilvl w:val="0"/>
          <w:numId w:val="2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 xml:space="preserve">Buitenschoolse  opvang </w:t>
      </w:r>
      <w:proofErr w:type="spellStart"/>
      <w:r w:rsidRPr="00243616">
        <w:rPr>
          <w:rFonts w:ascii="Arial" w:hAnsi="Arial" w:cs="Arial"/>
          <w:u w:val="single"/>
          <w:lang w:val="nl-BE"/>
        </w:rPr>
        <w:t>Stekelbees</w:t>
      </w:r>
      <w:proofErr w:type="spellEnd"/>
      <w:r w:rsidRPr="00243616">
        <w:rPr>
          <w:rFonts w:ascii="Arial" w:hAnsi="Arial" w:cs="Arial"/>
          <w:u w:val="single"/>
          <w:lang w:val="nl-BE"/>
        </w:rPr>
        <w:t xml:space="preserve">: </w:t>
      </w:r>
    </w:p>
    <w:p w:rsidR="00E91AAB" w:rsidRPr="00243616" w:rsidRDefault="00E91AAB" w:rsidP="00E91AAB">
      <w:pPr>
        <w:pStyle w:val="Lijstalinea"/>
        <w:rPr>
          <w:rFonts w:ascii="Arial" w:hAnsi="Arial" w:cs="Arial"/>
          <w:u w:val="single"/>
          <w:lang w:val="nl-BE"/>
        </w:rPr>
      </w:pPr>
    </w:p>
    <w:p w:rsidR="00E91AAB" w:rsidRPr="00243616" w:rsidRDefault="00D40235" w:rsidP="00E91AAB">
      <w:pPr>
        <w:pStyle w:val="Lijstalinea"/>
        <w:numPr>
          <w:ilvl w:val="3"/>
          <w:numId w:val="1"/>
        </w:numPr>
        <w:ind w:right="-213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Per begonnen half uur: 1</w:t>
      </w:r>
      <w:r w:rsidR="00186A12">
        <w:rPr>
          <w:rFonts w:ascii="Arial" w:hAnsi="Arial" w:cs="Arial"/>
          <w:lang w:val="nl-BE"/>
        </w:rPr>
        <w:t>,06</w:t>
      </w:r>
      <w:r w:rsidR="00E91AAB" w:rsidRPr="00243616">
        <w:rPr>
          <w:rFonts w:ascii="Arial" w:hAnsi="Arial" w:cs="Arial"/>
          <w:lang w:val="nl-BE"/>
        </w:rPr>
        <w:t xml:space="preserve"> euro</w:t>
      </w:r>
    </w:p>
    <w:p w:rsidR="00E91AAB" w:rsidRPr="00243616" w:rsidRDefault="00186A12" w:rsidP="00E91AAB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Derde dag: 4,93</w:t>
      </w:r>
      <w:r w:rsidR="00E91AAB" w:rsidRPr="00243616">
        <w:rPr>
          <w:rFonts w:ascii="Arial" w:hAnsi="Arial" w:cs="Arial"/>
          <w:lang w:val="nl-BE"/>
        </w:rPr>
        <w:t xml:space="preserve"> euro</w:t>
      </w:r>
    </w:p>
    <w:p w:rsidR="00E91AAB" w:rsidRPr="00243616" w:rsidRDefault="00186A12" w:rsidP="00E91AAB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Halve dag: 7,44</w:t>
      </w:r>
      <w:r w:rsidR="00D40235">
        <w:rPr>
          <w:rFonts w:ascii="Arial" w:hAnsi="Arial" w:cs="Arial"/>
          <w:lang w:val="nl-BE"/>
        </w:rPr>
        <w:t xml:space="preserve"> </w:t>
      </w:r>
      <w:r w:rsidR="00E91AAB" w:rsidRPr="00243616">
        <w:rPr>
          <w:rFonts w:ascii="Arial" w:hAnsi="Arial" w:cs="Arial"/>
          <w:lang w:val="nl-BE"/>
        </w:rPr>
        <w:t>euro</w:t>
      </w:r>
    </w:p>
    <w:p w:rsidR="00E91AAB" w:rsidRPr="00243616" w:rsidRDefault="00E91AAB" w:rsidP="00E91AAB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Hele dag: 14</w:t>
      </w:r>
      <w:r w:rsidR="00186A12">
        <w:rPr>
          <w:rFonts w:ascii="Arial" w:hAnsi="Arial" w:cs="Arial"/>
          <w:lang w:val="nl-BE"/>
        </w:rPr>
        <w:t>,83</w:t>
      </w:r>
      <w:r>
        <w:rPr>
          <w:rFonts w:ascii="Arial" w:hAnsi="Arial" w:cs="Arial"/>
          <w:lang w:val="nl-BE"/>
        </w:rPr>
        <w:t xml:space="preserve"> </w:t>
      </w:r>
      <w:r w:rsidRPr="00243616">
        <w:rPr>
          <w:rFonts w:ascii="Arial" w:hAnsi="Arial" w:cs="Arial"/>
          <w:lang w:val="nl-BE"/>
        </w:rPr>
        <w:t>euro</w:t>
      </w: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  <w:r w:rsidRPr="00243616">
        <w:rPr>
          <w:rFonts w:ascii="Arial" w:hAnsi="Arial" w:cs="Arial"/>
          <w:lang w:val="nl-BE"/>
        </w:rPr>
        <w:t xml:space="preserve">Meer info: </w:t>
      </w:r>
      <w:hyperlink r:id="rId7" w:tgtFrame="_blank" w:history="1">
        <w:r w:rsidRPr="00243616">
          <w:rPr>
            <w:rStyle w:val="Hyperlink"/>
            <w:rFonts w:ascii="Arial" w:hAnsi="Arial" w:cs="Arial"/>
            <w:color w:val="658967"/>
            <w:shd w:val="clear" w:color="auto" w:fill="FFFFFF"/>
          </w:rPr>
          <w:t>www.landelijkekinderopvang.be</w:t>
        </w:r>
      </w:hyperlink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</w:p>
    <w:p w:rsidR="00E872CB" w:rsidRPr="00243616" w:rsidRDefault="00E872CB" w:rsidP="00E872CB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Studie en spel:</w:t>
      </w:r>
    </w:p>
    <w:p w:rsidR="00E872CB" w:rsidRPr="00243616" w:rsidRDefault="00D40235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Per begonnen half uur: 1</w:t>
      </w:r>
      <w:r w:rsidR="00186A12">
        <w:rPr>
          <w:rFonts w:ascii="Arial" w:hAnsi="Arial" w:cs="Arial"/>
          <w:lang w:val="nl-BE"/>
        </w:rPr>
        <w:t>,06</w:t>
      </w:r>
      <w:r w:rsidR="00E872CB"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872CB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Studie en spel gaat door in de eetzaal.  Leerlingen kunnen op elk moment afgehaald worden.  Ouder</w:t>
      </w:r>
      <w:r w:rsidR="007D67CD" w:rsidRPr="00243616">
        <w:rPr>
          <w:rFonts w:ascii="Arial" w:hAnsi="Arial" w:cs="Arial"/>
          <w:lang w:val="nl-BE"/>
        </w:rPr>
        <w:t>s</w:t>
      </w:r>
      <w:r w:rsidRPr="00243616">
        <w:rPr>
          <w:rFonts w:ascii="Arial" w:hAnsi="Arial" w:cs="Arial"/>
          <w:lang w:val="nl-BE"/>
        </w:rPr>
        <w:t xml:space="preserve"> die hun kinderen afhalen, nemen de ingang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</w:p>
    <w:p w:rsidR="00E872CB" w:rsidRPr="00243616" w:rsidRDefault="00E872CB" w:rsidP="00E872CB">
      <w:pPr>
        <w:rPr>
          <w:rFonts w:ascii="Arial" w:hAnsi="Arial" w:cs="Arial"/>
          <w:lang w:val="nl-BE"/>
        </w:rPr>
      </w:pPr>
    </w:p>
    <w:p w:rsidR="00243616" w:rsidRDefault="00243616" w:rsidP="00E872CB">
      <w:pPr>
        <w:rPr>
          <w:rFonts w:ascii="Arial" w:hAnsi="Arial" w:cs="Arial"/>
          <w:sz w:val="28"/>
          <w:szCs w:val="28"/>
          <w:u w:val="single"/>
          <w:lang w:val="nl-BE"/>
        </w:rPr>
      </w:pPr>
    </w:p>
    <w:p w:rsidR="00E91AAB" w:rsidRPr="00243616" w:rsidRDefault="00E91AAB" w:rsidP="00E872CB">
      <w:pPr>
        <w:rPr>
          <w:rFonts w:ascii="Arial" w:hAnsi="Arial" w:cs="Arial"/>
          <w:sz w:val="28"/>
          <w:szCs w:val="28"/>
          <w:u w:val="single"/>
          <w:lang w:val="nl-BE"/>
        </w:rPr>
      </w:pPr>
    </w:p>
    <w:p w:rsidR="00E872CB" w:rsidRPr="00243616" w:rsidRDefault="00E872CB" w:rsidP="00E872CB">
      <w:pPr>
        <w:rPr>
          <w:rFonts w:ascii="Arial" w:hAnsi="Arial" w:cs="Arial"/>
          <w:sz w:val="28"/>
          <w:szCs w:val="28"/>
          <w:u w:val="single"/>
          <w:lang w:val="nl-BE"/>
        </w:rPr>
      </w:pPr>
      <w:r w:rsidRPr="00243616">
        <w:rPr>
          <w:rFonts w:ascii="Arial" w:hAnsi="Arial" w:cs="Arial"/>
          <w:sz w:val="28"/>
          <w:szCs w:val="28"/>
          <w:u w:val="single"/>
          <w:lang w:val="nl-BE"/>
        </w:rPr>
        <w:t>Op vrijdag: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2101"/>
        <w:gridCol w:w="2363"/>
        <w:gridCol w:w="2304"/>
        <w:gridCol w:w="2304"/>
      </w:tblGrid>
      <w:tr w:rsidR="00E872CB" w:rsidRPr="00243616" w:rsidTr="003A3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vAlign w:val="center"/>
          </w:tcPr>
          <w:p w:rsidR="00E872CB" w:rsidRPr="00243616" w:rsidRDefault="00E872CB" w:rsidP="003A3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Peuters,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kleuter en 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</w:t>
            </w:r>
          </w:p>
        </w:tc>
        <w:tc>
          <w:tcPr>
            <w:tcW w:w="3603" w:type="dxa"/>
            <w:vAlign w:val="center"/>
          </w:tcPr>
          <w:p w:rsidR="00E872CB" w:rsidRPr="00243616" w:rsidRDefault="00E872CB" w:rsidP="003A3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 en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  <w:tc>
          <w:tcPr>
            <w:tcW w:w="3603" w:type="dxa"/>
            <w:vAlign w:val="center"/>
          </w:tcPr>
          <w:p w:rsidR="00E872CB" w:rsidRPr="00243616" w:rsidRDefault="00E872CB" w:rsidP="003A3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4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5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en  6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</w:tr>
      <w:tr w:rsidR="00E872CB" w:rsidRPr="00243616" w:rsidTr="003A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2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7D67CD" w:rsidRPr="00243616" w:rsidTr="00B63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7D67CD" w:rsidRPr="00243616" w:rsidRDefault="007D67CD" w:rsidP="007D67CD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15u30 tot 17u00</w:t>
            </w:r>
          </w:p>
        </w:tc>
        <w:tc>
          <w:tcPr>
            <w:tcW w:w="723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D67CD" w:rsidRPr="00243616" w:rsidRDefault="007D67CD" w:rsidP="003A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 xml:space="preserve">Buitenschoolse opvang </w:t>
            </w:r>
            <w:proofErr w:type="spellStart"/>
            <w:r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7D67CD" w:rsidRPr="00243616" w:rsidRDefault="007D67CD" w:rsidP="003A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 en spel</w:t>
            </w:r>
          </w:p>
        </w:tc>
      </w:tr>
      <w:tr w:rsidR="00E872CB" w:rsidRPr="00243616" w:rsidTr="003A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E872CB" w:rsidRPr="00243616" w:rsidTr="003A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7D67CD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</w:t>
            </w:r>
            <w:r w:rsidR="007D67CD" w:rsidRPr="00243616">
              <w:rPr>
                <w:rFonts w:ascii="Arial" w:hAnsi="Arial" w:cs="Arial"/>
                <w:lang w:val="nl-BE"/>
              </w:rPr>
              <w:t>7</w:t>
            </w:r>
            <w:r w:rsidRPr="00243616">
              <w:rPr>
                <w:rFonts w:ascii="Arial" w:hAnsi="Arial" w:cs="Arial"/>
                <w:lang w:val="nl-BE"/>
              </w:rPr>
              <w:t>u00 tot 18u30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 xml:space="preserve">Buitenschoolse opvang </w:t>
            </w:r>
            <w:proofErr w:type="spellStart"/>
            <w:r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E872CB" w:rsidRPr="00243616" w:rsidTr="003A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</w:tbl>
    <w:p w:rsidR="00E872CB" w:rsidRPr="00243616" w:rsidRDefault="00E872CB" w:rsidP="00E872CB">
      <w:pPr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Tarieven:</w:t>
      </w:r>
    </w:p>
    <w:p w:rsidR="00E872CB" w:rsidRPr="00243616" w:rsidRDefault="00E872CB" w:rsidP="00E872CB">
      <w:pPr>
        <w:pStyle w:val="Lijstalinea"/>
        <w:numPr>
          <w:ilvl w:val="0"/>
          <w:numId w:val="2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 xml:space="preserve">Buitenschoolse  opvang </w:t>
      </w:r>
      <w:proofErr w:type="spellStart"/>
      <w:r w:rsidRPr="00243616">
        <w:rPr>
          <w:rFonts w:ascii="Arial" w:hAnsi="Arial" w:cs="Arial"/>
          <w:u w:val="single"/>
          <w:lang w:val="nl-BE"/>
        </w:rPr>
        <w:t>Stekelbees</w:t>
      </w:r>
      <w:proofErr w:type="spellEnd"/>
      <w:r w:rsidRPr="00243616">
        <w:rPr>
          <w:rFonts w:ascii="Arial" w:hAnsi="Arial" w:cs="Arial"/>
          <w:u w:val="single"/>
          <w:lang w:val="nl-BE"/>
        </w:rPr>
        <w:t xml:space="preserve">: </w:t>
      </w:r>
    </w:p>
    <w:p w:rsidR="00E91AAB" w:rsidRPr="00243616" w:rsidRDefault="00D40235" w:rsidP="00E91AAB">
      <w:pPr>
        <w:pStyle w:val="Lijstalinea"/>
        <w:numPr>
          <w:ilvl w:val="3"/>
          <w:numId w:val="2"/>
        </w:numPr>
        <w:ind w:right="-213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Per begonnen half uur: 1</w:t>
      </w:r>
      <w:r w:rsidR="00186A12">
        <w:rPr>
          <w:rFonts w:ascii="Arial" w:hAnsi="Arial" w:cs="Arial"/>
          <w:lang w:val="nl-BE"/>
        </w:rPr>
        <w:t>,06</w:t>
      </w:r>
      <w:r w:rsidR="00E91AAB" w:rsidRPr="00243616">
        <w:rPr>
          <w:rFonts w:ascii="Arial" w:hAnsi="Arial" w:cs="Arial"/>
          <w:lang w:val="nl-BE"/>
        </w:rPr>
        <w:t xml:space="preserve"> euro</w:t>
      </w:r>
    </w:p>
    <w:p w:rsidR="00E91AAB" w:rsidRPr="00243616" w:rsidRDefault="00186A12" w:rsidP="00E91AAB">
      <w:pPr>
        <w:pStyle w:val="Lijstalinea"/>
        <w:numPr>
          <w:ilvl w:val="3"/>
          <w:numId w:val="2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Derde dag: 4,93</w:t>
      </w:r>
      <w:r w:rsidR="00E91AAB" w:rsidRPr="00243616">
        <w:rPr>
          <w:rFonts w:ascii="Arial" w:hAnsi="Arial" w:cs="Arial"/>
          <w:lang w:val="nl-BE"/>
        </w:rPr>
        <w:t xml:space="preserve"> euro</w:t>
      </w:r>
    </w:p>
    <w:p w:rsidR="00E91AAB" w:rsidRPr="00243616" w:rsidRDefault="00E91AAB" w:rsidP="00E91AAB">
      <w:pPr>
        <w:pStyle w:val="Lijstalinea"/>
        <w:numPr>
          <w:ilvl w:val="3"/>
          <w:numId w:val="2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Halve dag: 7</w:t>
      </w:r>
      <w:r w:rsidR="00186A12">
        <w:rPr>
          <w:rFonts w:ascii="Arial" w:hAnsi="Arial" w:cs="Arial"/>
          <w:lang w:val="nl-BE"/>
        </w:rPr>
        <w:t>,44</w:t>
      </w:r>
      <w:r>
        <w:rPr>
          <w:rFonts w:ascii="Arial" w:hAnsi="Arial" w:cs="Arial"/>
          <w:lang w:val="nl-BE"/>
        </w:rPr>
        <w:t xml:space="preserve"> </w:t>
      </w:r>
      <w:r w:rsidRPr="00243616">
        <w:rPr>
          <w:rFonts w:ascii="Arial" w:hAnsi="Arial" w:cs="Arial"/>
          <w:lang w:val="nl-BE"/>
        </w:rPr>
        <w:t>euro</w:t>
      </w:r>
    </w:p>
    <w:p w:rsidR="00E91AAB" w:rsidRPr="00243616" w:rsidRDefault="00E91AAB" w:rsidP="00E91AAB">
      <w:pPr>
        <w:pStyle w:val="Lijstalinea"/>
        <w:numPr>
          <w:ilvl w:val="3"/>
          <w:numId w:val="2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Hele dag: 14</w:t>
      </w:r>
      <w:r w:rsidR="00186A12">
        <w:rPr>
          <w:rFonts w:ascii="Arial" w:hAnsi="Arial" w:cs="Arial"/>
          <w:lang w:val="nl-BE"/>
        </w:rPr>
        <w:t>,83</w:t>
      </w:r>
      <w:r>
        <w:rPr>
          <w:rFonts w:ascii="Arial" w:hAnsi="Arial" w:cs="Arial"/>
          <w:lang w:val="nl-BE"/>
        </w:rPr>
        <w:t xml:space="preserve"> </w:t>
      </w:r>
      <w:r w:rsidRPr="00243616">
        <w:rPr>
          <w:rFonts w:ascii="Arial" w:hAnsi="Arial" w:cs="Arial"/>
          <w:lang w:val="nl-BE"/>
        </w:rPr>
        <w:t>euro</w:t>
      </w: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  <w:r w:rsidRPr="00243616">
        <w:rPr>
          <w:rFonts w:ascii="Arial" w:hAnsi="Arial" w:cs="Arial"/>
          <w:lang w:val="nl-BE"/>
        </w:rPr>
        <w:t xml:space="preserve">Meer info: </w:t>
      </w:r>
      <w:hyperlink r:id="rId8" w:tgtFrame="_blank" w:history="1">
        <w:r w:rsidRPr="00243616">
          <w:rPr>
            <w:rStyle w:val="Hyperlink"/>
            <w:rFonts w:ascii="Arial" w:hAnsi="Arial" w:cs="Arial"/>
            <w:color w:val="658967"/>
            <w:shd w:val="clear" w:color="auto" w:fill="FFFFFF"/>
          </w:rPr>
          <w:t>www.landelijkekinderopvang.be</w:t>
        </w:r>
      </w:hyperlink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</w:p>
    <w:p w:rsidR="00E872CB" w:rsidRPr="00243616" w:rsidRDefault="00E872CB" w:rsidP="00E872CB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Studie en spel:</w:t>
      </w:r>
    </w:p>
    <w:p w:rsidR="00E872CB" w:rsidRPr="00243616" w:rsidRDefault="00E91AA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Per </w:t>
      </w:r>
      <w:r w:rsidR="00D40235">
        <w:rPr>
          <w:rFonts w:ascii="Arial" w:hAnsi="Arial" w:cs="Arial"/>
          <w:lang w:val="nl-BE"/>
        </w:rPr>
        <w:t>begonnen half uur: 1</w:t>
      </w:r>
      <w:r w:rsidR="00186A12">
        <w:rPr>
          <w:rFonts w:ascii="Arial" w:hAnsi="Arial" w:cs="Arial"/>
          <w:lang w:val="nl-BE"/>
        </w:rPr>
        <w:t>,06</w:t>
      </w:r>
      <w:bookmarkStart w:id="0" w:name="_GoBack"/>
      <w:bookmarkEnd w:id="0"/>
      <w:r w:rsidR="00E872CB" w:rsidRPr="00243616">
        <w:rPr>
          <w:rFonts w:ascii="Arial" w:hAnsi="Arial" w:cs="Arial"/>
          <w:lang w:val="nl-BE"/>
        </w:rPr>
        <w:t xml:space="preserve"> euro</w:t>
      </w:r>
    </w:p>
    <w:p w:rsidR="007D67CD" w:rsidRPr="00243616" w:rsidRDefault="007D67CD" w:rsidP="007D67CD">
      <w:pPr>
        <w:pStyle w:val="Lijstalinea"/>
        <w:rPr>
          <w:rFonts w:ascii="Arial" w:hAnsi="Arial" w:cs="Arial"/>
          <w:lang w:val="nl-BE"/>
        </w:rPr>
      </w:pPr>
    </w:p>
    <w:p w:rsidR="007D67CD" w:rsidRPr="00243616" w:rsidRDefault="007D67CD" w:rsidP="007D67CD">
      <w:pPr>
        <w:pStyle w:val="Lijstalinea"/>
        <w:rPr>
          <w:rFonts w:ascii="Arial" w:hAnsi="Arial" w:cs="Arial"/>
          <w:lang w:val="nl-BE"/>
        </w:rPr>
      </w:pPr>
    </w:p>
    <w:p w:rsidR="007D67CD" w:rsidRPr="00243616" w:rsidRDefault="007D67CD" w:rsidP="007D67CD">
      <w:pPr>
        <w:pStyle w:val="Lijstalinea"/>
        <w:ind w:left="1800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Studie en spel gaat door in de eetzaal.  Leerlingen kunnen op elk moment afgehaald worden.  Ouders die hun kinderen afhalen, nemen de ingang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</w:p>
    <w:p w:rsidR="00243616" w:rsidRPr="00E0397D" w:rsidRDefault="00243616">
      <w:pPr>
        <w:rPr>
          <w:rFonts w:ascii="Arial" w:hAnsi="Arial" w:cs="Arial"/>
          <w:sz w:val="32"/>
          <w:szCs w:val="32"/>
          <w:u w:val="single"/>
          <w:lang w:val="nl-BE"/>
        </w:rPr>
      </w:pPr>
      <w:r w:rsidRPr="00E0397D">
        <w:rPr>
          <w:rFonts w:ascii="Arial" w:hAnsi="Arial" w:cs="Arial"/>
          <w:sz w:val="32"/>
          <w:szCs w:val="32"/>
          <w:u w:val="single"/>
          <w:lang w:val="nl-BE"/>
        </w:rPr>
        <w:t>Opmerkingen:</w:t>
      </w:r>
    </w:p>
    <w:p w:rsidR="00CE503B" w:rsidRPr="00E402B5" w:rsidRDefault="00CE503B">
      <w:pPr>
        <w:rPr>
          <w:rFonts w:ascii="Arial" w:hAnsi="Arial" w:cs="Arial"/>
          <w:b/>
          <w:lang w:val="nl-BE"/>
        </w:rPr>
      </w:pPr>
      <w:r w:rsidRPr="00243616">
        <w:rPr>
          <w:rFonts w:ascii="Arial" w:hAnsi="Arial" w:cs="Arial"/>
          <w:lang w:val="nl-BE"/>
        </w:rPr>
        <w:t xml:space="preserve">Op pedagogische studiedagen/vrije dagen is er voor alle leerlingen opvang voorzien door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E402B5">
        <w:rPr>
          <w:rFonts w:ascii="Arial" w:hAnsi="Arial" w:cs="Arial"/>
          <w:b/>
          <w:lang w:val="nl-BE"/>
        </w:rPr>
        <w:t>.</w:t>
      </w:r>
      <w:r w:rsidR="00141B5E" w:rsidRPr="00E402B5">
        <w:rPr>
          <w:rFonts w:ascii="Arial" w:hAnsi="Arial" w:cs="Arial"/>
          <w:b/>
          <w:lang w:val="nl-BE"/>
        </w:rPr>
        <w:t xml:space="preserve">  Er moet wel steeds vooraf ingeschreven worden.</w:t>
      </w:r>
      <w:r w:rsidR="00E402B5">
        <w:rPr>
          <w:rFonts w:ascii="Arial" w:hAnsi="Arial" w:cs="Arial"/>
          <w:b/>
          <w:lang w:val="nl-BE"/>
        </w:rPr>
        <w:t xml:space="preserve"> </w:t>
      </w:r>
    </w:p>
    <w:p w:rsidR="00141B5E" w:rsidRPr="00243616" w:rsidRDefault="00141B5E">
      <w:p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Het gebruik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, de speelschool, de studie en spel en studie is fiscaal aftrekbaar tot de leeftijd van 12 jaar.</w:t>
      </w:r>
    </w:p>
    <w:p w:rsidR="00141B5E" w:rsidRDefault="00E0397D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Kinderen die gebruik maken van </w:t>
      </w:r>
      <w:proofErr w:type="spellStart"/>
      <w:r>
        <w:rPr>
          <w:rFonts w:ascii="Arial" w:hAnsi="Arial" w:cs="Arial"/>
          <w:lang w:val="nl-BE"/>
        </w:rPr>
        <w:t>Stekelbees</w:t>
      </w:r>
      <w:proofErr w:type="spellEnd"/>
      <w:r>
        <w:rPr>
          <w:rFonts w:ascii="Arial" w:hAnsi="Arial" w:cs="Arial"/>
          <w:lang w:val="nl-BE"/>
        </w:rPr>
        <w:t xml:space="preserve"> krijgen steeds de mogelijkheid een koek of een drankje te kopen.  Ouder krijgen maandelijks een factuur.</w:t>
      </w:r>
      <w:r w:rsidR="00C51C7D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Kinderen die gebruik maken van de speelschool, de studie of ‘studie en spel’ krijgen oo</w:t>
      </w:r>
      <w:r w:rsidR="005D7F14">
        <w:rPr>
          <w:rFonts w:ascii="Arial" w:hAnsi="Arial" w:cs="Arial"/>
          <w:lang w:val="nl-BE"/>
        </w:rPr>
        <w:t xml:space="preserve">k de mogelijkheid een koek (0,47 </w:t>
      </w:r>
      <w:r w:rsidR="00C51C7D">
        <w:rPr>
          <w:rFonts w:ascii="Arial" w:hAnsi="Arial" w:cs="Arial"/>
          <w:lang w:val="nl-BE"/>
        </w:rPr>
        <w:t>euro) en/of een drankje (0,47</w:t>
      </w:r>
      <w:r>
        <w:rPr>
          <w:rFonts w:ascii="Arial" w:hAnsi="Arial" w:cs="Arial"/>
          <w:lang w:val="nl-BE"/>
        </w:rPr>
        <w:t xml:space="preserve"> euro) te kopen.  Dit wordt verrekend op de maandelijkse schoolrekening.</w:t>
      </w:r>
    </w:p>
    <w:p w:rsidR="00E91AAB" w:rsidRPr="00C51C7D" w:rsidRDefault="00E91AAB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lang w:val="nl-BE"/>
        </w:rPr>
        <w:t xml:space="preserve">Het straatje tussen de school en het </w:t>
      </w:r>
      <w:r w:rsidR="00C51C7D">
        <w:rPr>
          <w:rFonts w:ascii="Arial" w:hAnsi="Arial" w:cs="Arial"/>
          <w:lang w:val="nl-BE"/>
        </w:rPr>
        <w:t xml:space="preserve">hoekhuis op de markt </w:t>
      </w:r>
      <w:r>
        <w:rPr>
          <w:rFonts w:ascii="Arial" w:hAnsi="Arial" w:cs="Arial"/>
          <w:lang w:val="nl-BE"/>
        </w:rPr>
        <w:t>is een uitrit van een bewoner uit de</w:t>
      </w:r>
      <w:r w:rsidR="00C51C7D">
        <w:rPr>
          <w:rFonts w:ascii="Arial" w:hAnsi="Arial" w:cs="Arial"/>
          <w:lang w:val="nl-BE"/>
        </w:rPr>
        <w:t xml:space="preserve"> buurt. </w:t>
      </w:r>
      <w:r w:rsidR="00C51C7D" w:rsidRPr="00C51C7D">
        <w:rPr>
          <w:rFonts w:ascii="Arial" w:hAnsi="Arial" w:cs="Arial"/>
          <w:b/>
          <w:lang w:val="nl-BE"/>
        </w:rPr>
        <w:t xml:space="preserve">Het is dus verboden uw wagen in deze straat te parkeren. </w:t>
      </w:r>
    </w:p>
    <w:sectPr w:rsidR="00E91AAB" w:rsidRPr="00C51C7D" w:rsidSect="002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1013"/>
    <w:multiLevelType w:val="hybridMultilevel"/>
    <w:tmpl w:val="39DAC390"/>
    <w:lvl w:ilvl="0" w:tplc="D51E9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9373D"/>
    <w:multiLevelType w:val="hybridMultilevel"/>
    <w:tmpl w:val="DA9E8F9A"/>
    <w:lvl w:ilvl="0" w:tplc="D51E9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D"/>
    <w:rsid w:val="00141B5E"/>
    <w:rsid w:val="00186A12"/>
    <w:rsid w:val="001E7BAB"/>
    <w:rsid w:val="00243616"/>
    <w:rsid w:val="002E101D"/>
    <w:rsid w:val="002E51B7"/>
    <w:rsid w:val="00317E1C"/>
    <w:rsid w:val="003509A2"/>
    <w:rsid w:val="00381109"/>
    <w:rsid w:val="005D0A8A"/>
    <w:rsid w:val="005D7F14"/>
    <w:rsid w:val="007D1251"/>
    <w:rsid w:val="007D67CD"/>
    <w:rsid w:val="0083367A"/>
    <w:rsid w:val="00A82FD6"/>
    <w:rsid w:val="00B6371C"/>
    <w:rsid w:val="00B847EA"/>
    <w:rsid w:val="00C51C7D"/>
    <w:rsid w:val="00C95538"/>
    <w:rsid w:val="00CE503B"/>
    <w:rsid w:val="00D40235"/>
    <w:rsid w:val="00E0397D"/>
    <w:rsid w:val="00E402B5"/>
    <w:rsid w:val="00E872CB"/>
    <w:rsid w:val="00E91AAB"/>
    <w:rsid w:val="00EA0BAE"/>
    <w:rsid w:val="00FD5F69"/>
    <w:rsid w:val="00FE421A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DD2D"/>
  <w15:docId w15:val="{13420C87-2CD7-4E58-A107-A9772DC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D5F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raster3">
    <w:name w:val="Medium Grid 3"/>
    <w:basedOn w:val="Standaardtabel"/>
    <w:uiPriority w:val="69"/>
    <w:rsid w:val="003509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3509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1">
    <w:name w:val="Medium Grid 1 Accent 1"/>
    <w:basedOn w:val="Standaardtabel"/>
    <w:uiPriority w:val="67"/>
    <w:rsid w:val="003509A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1">
    <w:name w:val="Medium List 2 Accent 1"/>
    <w:basedOn w:val="Standaardtabel"/>
    <w:uiPriority w:val="66"/>
    <w:rsid w:val="003509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C9553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8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lijkekinderopvang.b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ndelijkekinderopvang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delijkekinderopvang.b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89ED-F533-4B55-9134-5AA23A27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Mieke</dc:creator>
  <cp:lastModifiedBy>Anderen</cp:lastModifiedBy>
  <cp:revision>2</cp:revision>
  <cp:lastPrinted>2018-09-11T08:32:00Z</cp:lastPrinted>
  <dcterms:created xsi:type="dcterms:W3CDTF">2020-09-04T10:56:00Z</dcterms:created>
  <dcterms:modified xsi:type="dcterms:W3CDTF">2020-09-04T10:56:00Z</dcterms:modified>
</cp:coreProperties>
</file>