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3C78" w:rsidRDefault="006B078A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3914775</wp:posOffset>
            </wp:positionH>
            <wp:positionV relativeFrom="paragraph">
              <wp:posOffset>0</wp:posOffset>
            </wp:positionV>
            <wp:extent cx="2094230" cy="1882692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882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3C78" w:rsidRDefault="00BD3C78"/>
    <w:p w:rsidR="00BD3C78" w:rsidRDefault="00BD3C78"/>
    <w:p w:rsidR="00BD3C78" w:rsidRDefault="00BD3C78"/>
    <w:p w:rsidR="00BD3C78" w:rsidRDefault="00BD3C78"/>
    <w:p w:rsidR="00BD3C78" w:rsidRDefault="00BD3C78"/>
    <w:p w:rsidR="00BD3C78" w:rsidRDefault="00BD3C78"/>
    <w:p w:rsidR="00BD3C78" w:rsidRDefault="00BD3C78"/>
    <w:p w:rsidR="00BD3C78" w:rsidRDefault="00BD3C78"/>
    <w:p w:rsidR="00BD3C78" w:rsidRDefault="00BD3C78"/>
    <w:p w:rsidR="00BD3C78" w:rsidRDefault="006B078A">
      <w:r>
        <w:rPr>
          <w:rFonts w:ascii="Verdana" w:eastAsia="Verdana" w:hAnsi="Verdana" w:cs="Verdana"/>
          <w:sz w:val="24"/>
          <w:szCs w:val="24"/>
        </w:rPr>
        <w:t xml:space="preserve">Beste ouders, </w:t>
      </w:r>
    </w:p>
    <w:p w:rsidR="00BD3C78" w:rsidRDefault="00BD3C78"/>
    <w:p w:rsidR="00BD3C78" w:rsidRDefault="006B078A">
      <w:r>
        <w:rPr>
          <w:rFonts w:ascii="Verdana" w:eastAsia="Verdana" w:hAnsi="Verdana" w:cs="Verdana"/>
          <w:sz w:val="24"/>
          <w:szCs w:val="24"/>
        </w:rPr>
        <w:t>Volgende week starten de kerstproeven voor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onze klas. 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 xml:space="preserve">Tijdens het contractwerk en in de klas wordt er veel herhaald. 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 xml:space="preserve">Ook tijdens de proeven krijgt uw kind in de klas veel oefenkansen 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 xml:space="preserve">bijvoorbeeld voor de proef van spelling, de tafels, taalschat, ... 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 xml:space="preserve">Thuis moet niet echt  gestudeerd worden.  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 xml:space="preserve">Wel kan u de dingen waarmee uw zoon of dochter nog wat moeite heeft, 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 xml:space="preserve">eens extra inoefenen. Houd deze oefenmomenten wel kort. </w:t>
      </w:r>
    </w:p>
    <w:p w:rsidR="00BD3C78" w:rsidRDefault="00BD3C78"/>
    <w:p w:rsidR="00BD3C78" w:rsidRDefault="006B078A">
      <w:r>
        <w:rPr>
          <w:rFonts w:ascii="Verdana" w:eastAsia="Verdana" w:hAnsi="Verdana" w:cs="Verdana"/>
          <w:sz w:val="24"/>
          <w:szCs w:val="24"/>
        </w:rPr>
        <w:tab/>
        <w:t xml:space="preserve">Enkele tips : </w:t>
      </w:r>
    </w:p>
    <w:p w:rsidR="00BD3C78" w:rsidRDefault="006B078A">
      <w:pPr>
        <w:numPr>
          <w:ilvl w:val="0"/>
          <w:numId w:val="2"/>
        </w:numPr>
        <w:ind w:hanging="360"/>
      </w:pP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</w:rPr>
        <w:t xml:space="preserve">e map van </w:t>
      </w:r>
      <w:proofErr w:type="spellStart"/>
      <w:r>
        <w:rPr>
          <w:rFonts w:ascii="Verdana" w:eastAsia="Verdana" w:hAnsi="Verdana" w:cs="Verdana"/>
        </w:rPr>
        <w:t>wero</w:t>
      </w:r>
      <w:proofErr w:type="spellEnd"/>
      <w:r>
        <w:rPr>
          <w:rFonts w:ascii="Verdana" w:eastAsia="Verdana" w:hAnsi="Verdana" w:cs="Verdana"/>
        </w:rPr>
        <w:t xml:space="preserve"> wordt, na het herhalen in de klas, meegegeven naar huis. </w:t>
      </w:r>
    </w:p>
    <w:p w:rsidR="00BD3C78" w:rsidRDefault="006B078A">
      <w:pPr>
        <w:ind w:left="708" w:firstLine="357"/>
      </w:pPr>
      <w:r>
        <w:rPr>
          <w:rFonts w:ascii="Verdana" w:eastAsia="Verdana" w:hAnsi="Verdana" w:cs="Verdana"/>
        </w:rPr>
        <w:t xml:space="preserve">Zo kan u de geziene en herhaalde leerstof met uw kind nog eens overlopen. </w:t>
      </w:r>
    </w:p>
    <w:p w:rsidR="00BD3C78" w:rsidRDefault="006B078A">
      <w:pPr>
        <w:ind w:left="1065"/>
      </w:pPr>
      <w:r>
        <w:rPr>
          <w:rFonts w:ascii="Verdana" w:eastAsia="Verdana" w:hAnsi="Verdana" w:cs="Verdana"/>
        </w:rPr>
        <w:t xml:space="preserve">Het is de bedoeling dat de leerlingen over de betreffende bundels het één en </w:t>
      </w:r>
    </w:p>
    <w:p w:rsidR="00BD3C78" w:rsidRDefault="006B078A">
      <w:pPr>
        <w:ind w:left="1065"/>
      </w:pPr>
      <w:r>
        <w:rPr>
          <w:rFonts w:ascii="Verdana" w:eastAsia="Verdana" w:hAnsi="Verdana" w:cs="Verdana"/>
        </w:rPr>
        <w:t>ander kunnen vertellen en hier</w:t>
      </w:r>
      <w:r>
        <w:rPr>
          <w:rFonts w:ascii="Verdana" w:eastAsia="Verdana" w:hAnsi="Verdana" w:cs="Verdana"/>
        </w:rPr>
        <w:t>bij de juiste woorden kunnen gebruiken. Sommige van die woorden moeten juist geschreven zijn. (zie lijst in map)</w:t>
      </w:r>
    </w:p>
    <w:p w:rsidR="00BD3C78" w:rsidRDefault="006B078A">
      <w:pPr>
        <w:numPr>
          <w:ilvl w:val="0"/>
          <w:numId w:val="1"/>
        </w:numPr>
        <w:ind w:hanging="360"/>
      </w:pPr>
      <w:r>
        <w:rPr>
          <w:rFonts w:ascii="Verdana" w:eastAsia="Verdana" w:hAnsi="Verdana" w:cs="Verdana"/>
        </w:rPr>
        <w:t xml:space="preserve">Wanneer u het dictee wil voorbereiden is het aanbevolen om de moeilijkste </w:t>
      </w:r>
    </w:p>
    <w:p w:rsidR="00BD3C78" w:rsidRDefault="006B078A">
      <w:pPr>
        <w:ind w:left="1068"/>
      </w:pPr>
      <w:r>
        <w:rPr>
          <w:rFonts w:ascii="Verdana" w:eastAsia="Verdana" w:hAnsi="Verdana" w:cs="Verdana"/>
        </w:rPr>
        <w:t xml:space="preserve">woorden (eventueel de </w:t>
      </w:r>
      <w:proofErr w:type="spellStart"/>
      <w:r>
        <w:rPr>
          <w:rFonts w:ascii="Verdana" w:eastAsia="Verdana" w:hAnsi="Verdana" w:cs="Verdana"/>
        </w:rPr>
        <w:t>foutgeschreven</w:t>
      </w:r>
      <w:proofErr w:type="spellEnd"/>
      <w:r>
        <w:rPr>
          <w:rFonts w:ascii="Verdana" w:eastAsia="Verdana" w:hAnsi="Verdana" w:cs="Verdana"/>
        </w:rPr>
        <w:t xml:space="preserve"> woorden) uit de voorbije dictees te herhalen. U dicteert best per oefenmoment een tiental woordjes, vb. uit elk woordpakket </w:t>
      </w:r>
    </w:p>
    <w:p w:rsidR="00BD3C78" w:rsidRDefault="006B078A">
      <w:pPr>
        <w:ind w:left="1068"/>
      </w:pPr>
      <w:r>
        <w:rPr>
          <w:rFonts w:ascii="Verdana" w:eastAsia="Verdana" w:hAnsi="Verdana" w:cs="Verdana"/>
        </w:rPr>
        <w:t>1 woord. Vraag telkens wat er nu moeilijk is aan het woordje of laat de moeilijkheid in het wo</w:t>
      </w:r>
      <w:r>
        <w:rPr>
          <w:rFonts w:ascii="Verdana" w:eastAsia="Verdana" w:hAnsi="Verdana" w:cs="Verdana"/>
        </w:rPr>
        <w:t xml:space="preserve">ord kleuren.  Zo leert uw kind denken tijdens het schrijven en heeft hij/zij aandacht voor de moeilijkheden van een bepaald woord. Bij fouten laat je het kind best zelf zijn/haar fout zoeken. </w:t>
      </w:r>
    </w:p>
    <w:p w:rsidR="00BD3C78" w:rsidRDefault="006B078A">
      <w:pPr>
        <w:numPr>
          <w:ilvl w:val="0"/>
          <w:numId w:val="1"/>
        </w:numPr>
        <w:ind w:hanging="360"/>
      </w:pPr>
      <w:r>
        <w:rPr>
          <w:rFonts w:ascii="Verdana" w:eastAsia="Verdana" w:hAnsi="Verdana" w:cs="Verdana"/>
        </w:rPr>
        <w:t>Als u weet dat uw kind nog niet zo vlot leest, kan u de tekst d</w:t>
      </w:r>
      <w:r>
        <w:rPr>
          <w:rFonts w:ascii="Verdana" w:eastAsia="Verdana" w:hAnsi="Verdana" w:cs="Verdana"/>
        </w:rPr>
        <w:t xml:space="preserve">ie uw kind uitkoos, thuis nog eens samen oefenen. </w:t>
      </w:r>
    </w:p>
    <w:p w:rsidR="00BD3C78" w:rsidRDefault="006B078A">
      <w:pPr>
        <w:numPr>
          <w:ilvl w:val="0"/>
          <w:numId w:val="1"/>
        </w:numPr>
        <w:ind w:hanging="360"/>
      </w:pPr>
      <w:r>
        <w:rPr>
          <w:rFonts w:ascii="Verdana" w:eastAsia="Verdana" w:hAnsi="Verdana" w:cs="Verdana"/>
        </w:rPr>
        <w:t xml:space="preserve">De geleerde tafels kan u met de oefenkaartjes helpen inoefenen. Je kan ook op </w:t>
      </w:r>
    </w:p>
    <w:p w:rsidR="00BD3C78" w:rsidRDefault="006B078A">
      <w:pPr>
        <w:ind w:left="1068"/>
      </w:pPr>
      <w:r>
        <w:rPr>
          <w:rFonts w:ascii="Verdana" w:eastAsia="Verdana" w:hAnsi="Verdana" w:cs="Verdana"/>
        </w:rPr>
        <w:t>de volgende sites oefenen: www.ambrasoft.be, www.onlineklas.nl, www.computermeester.be</w:t>
      </w:r>
    </w:p>
    <w:p w:rsidR="00BD3C78" w:rsidRDefault="006B078A">
      <w:pPr>
        <w:numPr>
          <w:ilvl w:val="0"/>
          <w:numId w:val="1"/>
        </w:numPr>
        <w:ind w:hanging="360"/>
      </w:pPr>
      <w:r>
        <w:rPr>
          <w:rFonts w:ascii="Verdana" w:eastAsia="Verdana" w:hAnsi="Verdana" w:cs="Verdana"/>
        </w:rPr>
        <w:t xml:space="preserve">Bij het oefenen van het honderdveld is </w:t>
      </w:r>
      <w:r>
        <w:rPr>
          <w:rFonts w:ascii="Verdana" w:eastAsia="Verdana" w:hAnsi="Verdana" w:cs="Verdana"/>
        </w:rPr>
        <w:t xml:space="preserve">het beter het kind een tiental getallen op </w:t>
      </w:r>
    </w:p>
    <w:p w:rsidR="00BD3C78" w:rsidRDefault="006B078A">
      <w:pPr>
        <w:ind w:left="1068"/>
      </w:pPr>
      <w:r>
        <w:rPr>
          <w:rFonts w:ascii="Verdana" w:eastAsia="Verdana" w:hAnsi="Verdana" w:cs="Verdana"/>
        </w:rPr>
        <w:t xml:space="preserve">de juiste plaats te laten invullen, dan het hele honderdveld te laten schrijven. </w:t>
      </w:r>
    </w:p>
    <w:p w:rsidR="00BD3C78" w:rsidRDefault="006B078A">
      <w:pPr>
        <w:numPr>
          <w:ilvl w:val="0"/>
          <w:numId w:val="1"/>
        </w:numPr>
        <w:ind w:hanging="360"/>
      </w:pPr>
      <w:r>
        <w:rPr>
          <w:rFonts w:ascii="Verdana" w:eastAsia="Verdana" w:hAnsi="Verdana" w:cs="Verdana"/>
        </w:rPr>
        <w:t>De pagina’s in de rekenboeken en het taalboek van uw kind die niet volledig zijn afgewerkt, mogen verbeterd en afgewerkt worden me</w:t>
      </w:r>
      <w:r>
        <w:rPr>
          <w:rFonts w:ascii="Verdana" w:eastAsia="Verdana" w:hAnsi="Verdana" w:cs="Verdana"/>
        </w:rPr>
        <w:t>t groene balpen als voorbereiding op de proeven. Dit is geen verplichting!</w:t>
      </w:r>
    </w:p>
    <w:p w:rsidR="00BD3C78" w:rsidRDefault="00BD3C78"/>
    <w:p w:rsidR="00BD3C78" w:rsidRDefault="006B078A">
      <w:r>
        <w:rPr>
          <w:rFonts w:ascii="Verdana" w:eastAsia="Verdana" w:hAnsi="Verdana" w:cs="Verdana"/>
          <w:sz w:val="24"/>
          <w:szCs w:val="24"/>
        </w:rPr>
        <w:t xml:space="preserve">De proevenweek is een intensieve week en vraagt veel van uw kind. 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>Een goede nachtrust is minstens even belangrijk als het vele herhalen…</w:t>
      </w:r>
    </w:p>
    <w:p w:rsidR="00BD3C78" w:rsidRDefault="00BD3C78"/>
    <w:p w:rsidR="00BD3C78" w:rsidRDefault="006B078A">
      <w:pPr>
        <w:ind w:left="708"/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>
            <wp:simplePos x="0" y="0"/>
            <wp:positionH relativeFrom="margin">
              <wp:posOffset>1333500</wp:posOffset>
            </wp:positionH>
            <wp:positionV relativeFrom="paragraph">
              <wp:posOffset>0</wp:posOffset>
            </wp:positionV>
            <wp:extent cx="2380922" cy="1578927"/>
            <wp:effectExtent l="0" t="0" r="0" b="0"/>
            <wp:wrapSquare wrapText="bothSides" distT="114300" distB="11430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0922" cy="1578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3C78" w:rsidRDefault="00BD3C78">
      <w:pPr>
        <w:ind w:left="708"/>
      </w:pPr>
    </w:p>
    <w:p w:rsidR="00BD3C78" w:rsidRDefault="00BD3C78">
      <w:pPr>
        <w:ind w:left="708"/>
      </w:pPr>
    </w:p>
    <w:p w:rsidR="00BD3C78" w:rsidRDefault="00BD3C78">
      <w:pPr>
        <w:ind w:left="708"/>
      </w:pPr>
    </w:p>
    <w:p w:rsidR="00BD3C78" w:rsidRDefault="00BD3C78">
      <w:pPr>
        <w:ind w:left="708"/>
      </w:pPr>
    </w:p>
    <w:p w:rsidR="00BD3C78" w:rsidRDefault="00BD3C78"/>
    <w:p w:rsidR="00BD3C78" w:rsidRDefault="00BD3C78"/>
    <w:p w:rsidR="00BD3C78" w:rsidRDefault="00BD3C78">
      <w:pPr>
        <w:ind w:left="708"/>
      </w:pPr>
    </w:p>
    <w:p w:rsidR="00BD3C78" w:rsidRDefault="00BD3C78">
      <w:pPr>
        <w:ind w:left="708"/>
      </w:pPr>
    </w:p>
    <w:p w:rsidR="00BD3C78" w:rsidRDefault="00BD3C78">
      <w:pPr>
        <w:ind w:left="708"/>
      </w:pPr>
    </w:p>
    <w:p w:rsidR="00BD3C78" w:rsidRDefault="00BD3C78">
      <w:pPr>
        <w:ind w:left="708"/>
      </w:pPr>
    </w:p>
    <w:p w:rsidR="006B078A" w:rsidRDefault="006B078A">
      <w:pPr>
        <w:ind w:left="708"/>
        <w:rPr>
          <w:rFonts w:ascii="Verdana" w:eastAsia="Verdana" w:hAnsi="Verdana" w:cs="Verdana"/>
          <w:b/>
          <w:sz w:val="24"/>
          <w:szCs w:val="24"/>
        </w:rPr>
      </w:pPr>
      <w:bookmarkStart w:id="0" w:name="_GoBack"/>
      <w:bookmarkEnd w:id="0"/>
    </w:p>
    <w:p w:rsidR="00BD3C78" w:rsidRDefault="006B078A">
      <w:pPr>
        <w:ind w:left="708"/>
      </w:pPr>
      <w:r>
        <w:rPr>
          <w:rFonts w:ascii="Verdana" w:eastAsia="Verdana" w:hAnsi="Verdana" w:cs="Verdana"/>
          <w:b/>
          <w:sz w:val="24"/>
          <w:szCs w:val="24"/>
        </w:rPr>
        <w:lastRenderedPageBreak/>
        <w:t xml:space="preserve">Donderdag , 8 dec. </w:t>
      </w:r>
      <w:r>
        <w:rPr>
          <w:rFonts w:ascii="Verdana" w:eastAsia="Verdana" w:hAnsi="Verdana" w:cs="Verdana"/>
          <w:b/>
          <w:sz w:val="24"/>
          <w:szCs w:val="24"/>
        </w:rPr>
        <w:tab/>
        <w:t xml:space="preserve">Getallen </w:t>
      </w:r>
      <w:r>
        <w:rPr>
          <w:rFonts w:ascii="Verdana" w:eastAsia="Verdana" w:hAnsi="Verdana" w:cs="Verdana"/>
        </w:rPr>
        <w:t xml:space="preserve">(getallen tot 100 aanduiden op </w:t>
      </w:r>
      <w:proofErr w:type="spellStart"/>
      <w:r>
        <w:rPr>
          <w:rFonts w:ascii="Verdana" w:eastAsia="Verdana" w:hAnsi="Verdana" w:cs="Verdana"/>
        </w:rPr>
        <w:t>getallenas</w:t>
      </w:r>
      <w:proofErr w:type="spellEnd"/>
      <w:r>
        <w:rPr>
          <w:rFonts w:ascii="Verdana" w:eastAsia="Verdana" w:hAnsi="Verdana" w:cs="Verdana"/>
        </w:rPr>
        <w:t xml:space="preserve"> en </w:t>
      </w:r>
    </w:p>
    <w:p w:rsidR="00BD3C78" w:rsidRDefault="006B078A">
      <w:pPr>
        <w:ind w:left="2832" w:firstLine="708"/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honderdveld, getallen ordenen, voorstellen, splitsen, …)</w:t>
      </w:r>
    </w:p>
    <w:p w:rsidR="00BD3C78" w:rsidRDefault="00BD3C78">
      <w:pPr>
        <w:ind w:left="708"/>
      </w:pPr>
    </w:p>
    <w:p w:rsidR="00BD3C78" w:rsidRDefault="00BD3C78">
      <w:pPr>
        <w:ind w:left="708"/>
      </w:pPr>
    </w:p>
    <w:p w:rsidR="00BD3C78" w:rsidRDefault="006B078A">
      <w:pPr>
        <w:ind w:left="708"/>
      </w:pPr>
      <w:r>
        <w:rPr>
          <w:rFonts w:ascii="Verdana" w:eastAsia="Verdana" w:hAnsi="Verdana" w:cs="Verdana"/>
          <w:b/>
          <w:sz w:val="24"/>
          <w:szCs w:val="24"/>
        </w:rPr>
        <w:t xml:space="preserve">Vrijdag, 9 dec. </w:t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Luisteren</w:t>
      </w:r>
    </w:p>
    <w:p w:rsidR="00BD3C78" w:rsidRDefault="006B078A">
      <w:pPr>
        <w:ind w:left="708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Taalsystematiek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</w:rPr>
        <w:t xml:space="preserve">(goede zin verder bouwen of </w:t>
      </w:r>
    </w:p>
    <w:p w:rsidR="00BD3C78" w:rsidRDefault="006B078A">
      <w:pPr>
        <w:ind w:left="2832" w:firstLine="708"/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afbreken, rijmwoord, naamwoord, werkwoord, …) </w:t>
      </w:r>
    </w:p>
    <w:p w:rsidR="00BD3C78" w:rsidRDefault="006B078A">
      <w:pPr>
        <w:ind w:left="708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Wero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deel 1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</w:rPr>
        <w:t>(verkeer: stap 1 t.e.m. stap 5)</w:t>
      </w:r>
    </w:p>
    <w:p w:rsidR="00BD3C78" w:rsidRDefault="006B078A">
      <w:pPr>
        <w:ind w:left="708"/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:rsidR="00BD3C78" w:rsidRDefault="00BD3C78">
      <w:pPr>
        <w:ind w:left="708"/>
      </w:pPr>
    </w:p>
    <w:p w:rsidR="00BD3C78" w:rsidRDefault="006B078A">
      <w:pPr>
        <w:ind w:left="3540" w:hanging="2835"/>
      </w:pPr>
      <w:r>
        <w:rPr>
          <w:rFonts w:ascii="Verdana" w:eastAsia="Verdana" w:hAnsi="Verdana" w:cs="Verdana"/>
          <w:b/>
          <w:sz w:val="24"/>
          <w:szCs w:val="24"/>
        </w:rPr>
        <w:t xml:space="preserve">Maandag, 10 dec.  </w:t>
      </w:r>
      <w:r>
        <w:rPr>
          <w:rFonts w:ascii="Verdana" w:eastAsia="Verdana" w:hAnsi="Verdana" w:cs="Verdana"/>
          <w:b/>
          <w:sz w:val="24"/>
          <w:szCs w:val="24"/>
        </w:rPr>
        <w:tab/>
        <w:t>Meten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</w:rPr>
        <w:t xml:space="preserve">(m – kg – l – betalen met euro of cent – kloklezen – dagen van de week) </w:t>
      </w:r>
    </w:p>
    <w:p w:rsidR="00BD3C78" w:rsidRDefault="006B078A">
      <w:pPr>
        <w:ind w:left="2832" w:firstLine="708"/>
      </w:pPr>
      <w:r>
        <w:rPr>
          <w:rFonts w:ascii="Verdana" w:eastAsia="Verdana" w:hAnsi="Verdana" w:cs="Verdana"/>
          <w:b/>
          <w:sz w:val="24"/>
          <w:szCs w:val="24"/>
        </w:rPr>
        <w:t xml:space="preserve">Spelling </w:t>
      </w:r>
      <w:r>
        <w:rPr>
          <w:rFonts w:ascii="Verdana" w:eastAsia="Verdana" w:hAnsi="Verdana" w:cs="Verdana"/>
        </w:rPr>
        <w:t>(woordpakket 1 t.e.m. 10)</w:t>
      </w:r>
    </w:p>
    <w:p w:rsidR="00BD3C78" w:rsidRDefault="006B078A">
      <w:pPr>
        <w:ind w:left="1416" w:firstLine="707"/>
      </w:pPr>
      <w:r>
        <w:rPr>
          <w:rFonts w:ascii="Verdana" w:eastAsia="Verdana" w:hAnsi="Verdana" w:cs="Verdana"/>
          <w:sz w:val="24"/>
          <w:szCs w:val="24"/>
        </w:rPr>
        <w:tab/>
        <w:t xml:space="preserve"> 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 xml:space="preserve">        </w:t>
      </w:r>
      <w:r>
        <w:rPr>
          <w:rFonts w:ascii="Verdana" w:eastAsia="Verdana" w:hAnsi="Verdana" w:cs="Verdana"/>
          <w:b/>
          <w:sz w:val="24"/>
          <w:szCs w:val="24"/>
        </w:rPr>
        <w:t xml:space="preserve">Meetkunde </w:t>
      </w:r>
      <w:r>
        <w:rPr>
          <w:rFonts w:ascii="Verdana" w:eastAsia="Verdana" w:hAnsi="Verdana" w:cs="Verdana"/>
        </w:rPr>
        <w:t xml:space="preserve">(zich oriënteren, plattegrond, patroon, …) </w:t>
      </w:r>
    </w:p>
    <w:p w:rsidR="00BD3C78" w:rsidRDefault="00BD3C78"/>
    <w:p w:rsidR="00BD3C78" w:rsidRDefault="00BD3C78"/>
    <w:p w:rsidR="00BD3C78" w:rsidRDefault="006B078A">
      <w:pPr>
        <w:ind w:firstLine="708"/>
      </w:pPr>
      <w:r>
        <w:rPr>
          <w:rFonts w:ascii="Verdana" w:eastAsia="Verdana" w:hAnsi="Verdana" w:cs="Verdana"/>
          <w:b/>
          <w:sz w:val="24"/>
          <w:szCs w:val="24"/>
        </w:rPr>
        <w:t>Dinsdag, 11 dec.</w:t>
      </w:r>
      <w:r>
        <w:rPr>
          <w:rFonts w:ascii="Verdana" w:eastAsia="Verdana" w:hAnsi="Verdana" w:cs="Verdana"/>
          <w:b/>
          <w:sz w:val="24"/>
          <w:szCs w:val="24"/>
        </w:rPr>
        <w:tab/>
        <w:t>B</w:t>
      </w:r>
      <w:r>
        <w:rPr>
          <w:rFonts w:ascii="Verdana" w:eastAsia="Verdana" w:hAnsi="Verdana" w:cs="Verdana"/>
          <w:b/>
          <w:sz w:val="24"/>
          <w:szCs w:val="24"/>
        </w:rPr>
        <w:t xml:space="preserve">ewerkingen </w:t>
      </w:r>
      <w:r>
        <w:rPr>
          <w:rFonts w:ascii="Verdana" w:eastAsia="Verdana" w:hAnsi="Verdana" w:cs="Verdana"/>
        </w:rPr>
        <w:t>(sommen + en –)</w:t>
      </w:r>
    </w:p>
    <w:p w:rsidR="00BD3C78" w:rsidRDefault="006B078A"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ab/>
        <w:t xml:space="preserve">Stellen 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:rsidR="00BD3C78" w:rsidRDefault="00BD3C78">
      <w:pPr>
        <w:ind w:firstLine="708"/>
      </w:pPr>
    </w:p>
    <w:p w:rsidR="00BD3C78" w:rsidRDefault="006B078A">
      <w:pPr>
        <w:ind w:firstLine="708"/>
      </w:pPr>
      <w:r>
        <w:rPr>
          <w:rFonts w:ascii="Verdana" w:eastAsia="Verdana" w:hAnsi="Verdana" w:cs="Verdana"/>
          <w:b/>
          <w:sz w:val="24"/>
          <w:szCs w:val="24"/>
        </w:rPr>
        <w:t xml:space="preserve">Woensdag, 12 dec.   </w:t>
      </w:r>
      <w:r>
        <w:rPr>
          <w:rFonts w:ascii="Verdana" w:eastAsia="Verdana" w:hAnsi="Verdana" w:cs="Verdana"/>
          <w:b/>
          <w:sz w:val="24"/>
          <w:szCs w:val="24"/>
        </w:rPr>
        <w:tab/>
        <w:t xml:space="preserve">Taalgebruik </w:t>
      </w:r>
      <w:r>
        <w:rPr>
          <w:rFonts w:ascii="Verdana" w:eastAsia="Verdana" w:hAnsi="Verdana" w:cs="Verdana"/>
        </w:rPr>
        <w:t xml:space="preserve">(taalschat van thema 1 t.e.m. 4 – </w:t>
      </w:r>
    </w:p>
    <w:p w:rsidR="00BD3C78" w:rsidRDefault="006B078A">
      <w:pPr>
        <w:ind w:left="3552"/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losse blaadjes + leesboek)</w:t>
      </w:r>
      <w:r>
        <w:rPr>
          <w:rFonts w:ascii="Verdana" w:eastAsia="Verdana" w:hAnsi="Verdana" w:cs="Verdana"/>
        </w:rPr>
        <w:tab/>
      </w:r>
    </w:p>
    <w:p w:rsidR="00BD3C78" w:rsidRDefault="006B078A">
      <w:pPr>
        <w:ind w:left="2832" w:firstLine="708"/>
      </w:pP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Begrijpend lezen</w:t>
      </w:r>
      <w:r>
        <w:rPr>
          <w:rFonts w:ascii="Verdana" w:eastAsia="Verdana" w:hAnsi="Verdana" w:cs="Verdana"/>
          <w:sz w:val="24"/>
          <w:szCs w:val="24"/>
        </w:rPr>
        <w:tab/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:rsidR="00BD3C78" w:rsidRDefault="00BD3C78"/>
    <w:p w:rsidR="00BD3C78" w:rsidRDefault="006B078A">
      <w:pPr>
        <w:ind w:firstLine="708"/>
      </w:pPr>
      <w:r>
        <w:rPr>
          <w:rFonts w:ascii="Verdana" w:eastAsia="Verdana" w:hAnsi="Verdana" w:cs="Verdana"/>
          <w:b/>
          <w:sz w:val="24"/>
          <w:szCs w:val="24"/>
        </w:rPr>
        <w:t>Donderdag, 13 dec.</w:t>
      </w:r>
      <w:r>
        <w:rPr>
          <w:rFonts w:ascii="Verdana" w:eastAsia="Verdana" w:hAnsi="Verdana" w:cs="Verdana"/>
          <w:b/>
          <w:sz w:val="24"/>
          <w:szCs w:val="24"/>
        </w:rPr>
        <w:tab/>
        <w:t xml:space="preserve">Toepassingen </w:t>
      </w:r>
    </w:p>
    <w:p w:rsidR="00BD3C78" w:rsidRDefault="006B078A">
      <w:pPr>
        <w:ind w:left="3540"/>
      </w:pP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Wero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deel 2 </w:t>
      </w:r>
      <w:r>
        <w:rPr>
          <w:rFonts w:ascii="Verdana" w:eastAsia="Verdana" w:hAnsi="Verdana" w:cs="Verdana"/>
          <w:b/>
        </w:rPr>
        <w:t>(</w:t>
      </w:r>
      <w:proofErr w:type="spellStart"/>
      <w:r>
        <w:rPr>
          <w:rFonts w:ascii="Verdana" w:eastAsia="Verdana" w:hAnsi="Verdana" w:cs="Verdana"/>
        </w:rPr>
        <w:t>mundo</w:t>
      </w:r>
      <w:proofErr w:type="spellEnd"/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thema 1, thema 2, thema 8 en   </w:t>
      </w:r>
    </w:p>
    <w:p w:rsidR="00BD3C78" w:rsidRDefault="006B078A">
      <w:pPr>
        <w:ind w:left="3540"/>
      </w:pPr>
      <w:r>
        <w:rPr>
          <w:rFonts w:ascii="Verdana" w:eastAsia="Verdana" w:hAnsi="Verdana" w:cs="Verdana"/>
        </w:rPr>
        <w:t xml:space="preserve">  </w:t>
      </w:r>
      <w:r>
        <w:rPr>
          <w:rFonts w:ascii="Verdana" w:eastAsia="Verdana" w:hAnsi="Verdana" w:cs="Verdana"/>
        </w:rPr>
        <w:t>thema 3)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:rsidR="00BD3C78" w:rsidRDefault="006B078A">
      <w:pPr>
        <w:ind w:firstLine="708"/>
      </w:pPr>
      <w:r>
        <w:rPr>
          <w:rFonts w:ascii="Verdana" w:eastAsia="Verdana" w:hAnsi="Verdana" w:cs="Verdana"/>
          <w:b/>
          <w:sz w:val="24"/>
          <w:szCs w:val="24"/>
        </w:rPr>
        <w:t xml:space="preserve">Vrijdag, 14 dec. </w:t>
      </w:r>
      <w:r>
        <w:rPr>
          <w:rFonts w:ascii="Verdana" w:eastAsia="Verdana" w:hAnsi="Verdana" w:cs="Verdana"/>
          <w:b/>
          <w:sz w:val="24"/>
          <w:szCs w:val="24"/>
        </w:rPr>
        <w:tab/>
        <w:t xml:space="preserve">Tafels </w:t>
      </w:r>
      <w:r>
        <w:rPr>
          <w:rFonts w:ascii="Verdana" w:eastAsia="Verdana" w:hAnsi="Verdana" w:cs="Verdana"/>
        </w:rPr>
        <w:t xml:space="preserve">(de maaltafel van 2 en 10, de deeltafel van 2, het </w:t>
      </w:r>
    </w:p>
    <w:p w:rsidR="00BD3C78" w:rsidRDefault="006B078A">
      <w:pPr>
        <w:ind w:left="2832" w:firstLine="708"/>
      </w:pP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tekenen en noteren van een maal- en deelsituatie)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 xml:space="preserve">Spelling </w:t>
      </w:r>
      <w:r>
        <w:rPr>
          <w:rFonts w:ascii="Verdana" w:eastAsia="Verdana" w:hAnsi="Verdana" w:cs="Verdana"/>
        </w:rPr>
        <w:t>(uit rubriceerschriften)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:rsidR="00BD3C78" w:rsidRDefault="006B078A">
      <w:pPr>
        <w:ind w:firstLine="708"/>
      </w:pP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</w:p>
    <w:p w:rsidR="00BD3C78" w:rsidRDefault="00BD3C78">
      <w:pPr>
        <w:ind w:firstLine="708"/>
      </w:pPr>
    </w:p>
    <w:p w:rsidR="00BD3C78" w:rsidRDefault="006B078A">
      <w:pPr>
        <w:ind w:firstLine="708"/>
      </w:pPr>
      <w:r>
        <w:rPr>
          <w:rFonts w:ascii="Verdana" w:eastAsia="Verdana" w:hAnsi="Verdana" w:cs="Verdana"/>
          <w:sz w:val="24"/>
          <w:szCs w:val="24"/>
        </w:rPr>
        <w:t xml:space="preserve">  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 xml:space="preserve">De proef hardop lezen en spreken wordt in het contractwerk voorbereid en wordt tussendoor afgenomen. </w:t>
      </w:r>
    </w:p>
    <w:p w:rsidR="00BD3C78" w:rsidRDefault="00BD3C78"/>
    <w:p w:rsidR="00BD3C78" w:rsidRDefault="00BD3C78"/>
    <w:p w:rsidR="00BD3C78" w:rsidRDefault="006B078A">
      <w:r>
        <w:rPr>
          <w:rFonts w:ascii="Verdana" w:eastAsia="Verdana" w:hAnsi="Verdana" w:cs="Verdana"/>
          <w:sz w:val="24"/>
          <w:szCs w:val="24"/>
        </w:rPr>
        <w:t xml:space="preserve">Op dinsdag 20 december krijgt uw kind het rapport mee naar huis. 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 xml:space="preserve">Op woensdag 21 december kan het rapport van uw kind besproken worden. 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>De praktische r</w:t>
      </w:r>
      <w:r>
        <w:rPr>
          <w:rFonts w:ascii="Verdana" w:eastAsia="Verdana" w:hAnsi="Verdana" w:cs="Verdana"/>
          <w:sz w:val="24"/>
          <w:szCs w:val="24"/>
        </w:rPr>
        <w:t xml:space="preserve">egeling voor die woensdagnamiddag geef ik tijdens de 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 xml:space="preserve">proeven mee. </w:t>
      </w:r>
    </w:p>
    <w:p w:rsidR="00BD3C78" w:rsidRDefault="00BD3C78"/>
    <w:p w:rsidR="00BD3C78" w:rsidRDefault="00BD3C78"/>
    <w:p w:rsidR="00BD3C78" w:rsidRDefault="006B078A"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 xml:space="preserve">Groeten </w:t>
      </w:r>
    </w:p>
    <w:p w:rsidR="00BD3C78" w:rsidRDefault="006B078A"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Juf  Evelien</w:t>
      </w:r>
    </w:p>
    <w:sectPr w:rsidR="00BD3C78">
      <w:pgSz w:w="11906" w:h="16838"/>
      <w:pgMar w:top="851" w:right="849" w:bottom="993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7573"/>
    <w:multiLevelType w:val="multilevel"/>
    <w:tmpl w:val="056670FA"/>
    <w:lvl w:ilvl="0">
      <w:numFmt w:val="bullet"/>
      <w:lvlText w:val="●"/>
      <w:lvlJc w:val="left"/>
      <w:pPr>
        <w:ind w:left="1065" w:firstLine="70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firstLine="1425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5" w:firstLine="2145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5" w:firstLine="2865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5" w:firstLine="3585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5" w:firstLine="4305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5" w:firstLine="502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5" w:firstLine="5745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5" w:firstLine="6465"/>
      </w:pPr>
      <w:rPr>
        <w:rFonts w:ascii="Arial" w:eastAsia="Arial" w:hAnsi="Arial" w:cs="Arial"/>
        <w:vertAlign w:val="baseline"/>
      </w:rPr>
    </w:lvl>
  </w:abstractNum>
  <w:abstractNum w:abstractNumId="1">
    <w:nsid w:val="52A1444F"/>
    <w:multiLevelType w:val="multilevel"/>
    <w:tmpl w:val="A4FA8A48"/>
    <w:lvl w:ilvl="0">
      <w:start w:val="15"/>
      <w:numFmt w:val="bullet"/>
      <w:lvlText w:val="●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D3C78"/>
    <w:rsid w:val="006B078A"/>
    <w:rsid w:val="00BD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2</cp:revision>
  <dcterms:created xsi:type="dcterms:W3CDTF">2016-12-07T16:54:00Z</dcterms:created>
  <dcterms:modified xsi:type="dcterms:W3CDTF">2016-12-07T16:54:00Z</dcterms:modified>
</cp:coreProperties>
</file>